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position w:val="-2"/>
          <w:sz w:val="32"/>
          <w:szCs w:val="32"/>
          <w:lang w:val="en-US" w:eastAsia="zh-CN"/>
        </w:rPr>
        <w:t>222</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6"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荣耀（天津）玻璃科技有限公司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6"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911201136847432694</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6"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天津市北辰区天津北辰经济技术开发区科技园景明路7号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6"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王连荣</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6"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9月20日对你单位进行了调查，参考你单位《荣耀（天津）玻璃科技有限公司现状环境影响评估报告》及备案函，你单位印刷车间产生的废气（VOCs）经印刷间上方吸风口收集后，通过“活性炭吸附+催化燃烧装置”处理后，通过1根15m高排气筒排放。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你单位印刷工序正在生产，配套的大气污染防治设施（活性炭吸附+催化燃烧装置）未运行，生产车间大门处于敞开状态。你单位上述行为属于产生含挥发性有机物废气的生产和服务活动，未按照规定使用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color w:val="auto"/>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《天津市生态环境局现场检查（勘察）笔录》《天津市生态环境局调查询问笔录》、你单位提供的《荣耀（天津）玻璃科技有限公司现状环境影响评估报告》及备案函、现场拍摄的视频以及营业执照复印件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《中华人民共和国大气污染防治法》第四十五条的规定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10</w:t>
      </w:r>
      <w:r>
        <w:rPr>
          <w:rFonts w:eastAsia="仿宋_GB2312"/>
          <w:color w:val="auto"/>
          <w:kern w:val="0"/>
          <w:sz w:val="32"/>
          <w:szCs w:val="32"/>
        </w:rPr>
        <w:t>月</w:t>
      </w:r>
      <w:r>
        <w:rPr>
          <w:rFonts w:hint="eastAsia" w:eastAsia="仿宋_GB2312"/>
          <w:color w:val="auto"/>
          <w:kern w:val="0"/>
          <w:sz w:val="32"/>
          <w:szCs w:val="32"/>
          <w:lang w:val="en-US" w:eastAsia="zh-CN"/>
        </w:rPr>
        <w:t>24</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178</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10</w:t>
      </w:r>
      <w:r>
        <w:rPr>
          <w:rFonts w:hint="eastAsia" w:eastAsia="仿宋_GB2312"/>
          <w:color w:val="auto"/>
          <w:kern w:val="0"/>
          <w:sz w:val="32"/>
          <w:szCs w:val="32"/>
        </w:rPr>
        <w:t>月</w:t>
      </w:r>
      <w:r>
        <w:rPr>
          <w:rFonts w:hint="eastAsia" w:eastAsia="仿宋_GB2312"/>
          <w:color w:val="auto"/>
          <w:kern w:val="0"/>
          <w:sz w:val="32"/>
          <w:szCs w:val="32"/>
          <w:lang w:val="en-US" w:eastAsia="zh-CN"/>
        </w:rPr>
        <w:t>26</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566"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2023年10月30日</w:t>
      </w:r>
      <w:r>
        <w:rPr>
          <w:rFonts w:hint="eastAsia" w:eastAsia="仿宋_GB2312"/>
          <w:color w:val="auto"/>
          <w:kern w:val="0"/>
          <w:sz w:val="32"/>
          <w:szCs w:val="32"/>
        </w:rPr>
        <w:t>你单位</w:t>
      </w:r>
      <w:r>
        <w:rPr>
          <w:rFonts w:hint="eastAsia" w:eastAsia="仿宋_GB2312"/>
          <w:color w:val="auto"/>
          <w:kern w:val="0"/>
          <w:sz w:val="32"/>
          <w:szCs w:val="32"/>
          <w:lang w:val="en-US" w:eastAsia="zh-CN"/>
        </w:rPr>
        <w:t>向</w:t>
      </w:r>
      <w:r>
        <w:rPr>
          <w:rFonts w:hint="eastAsia" w:eastAsia="仿宋_GB2312"/>
          <w:color w:val="auto"/>
          <w:kern w:val="0"/>
          <w:sz w:val="32"/>
          <w:szCs w:val="32"/>
        </w:rPr>
        <w:t>我局提</w:t>
      </w:r>
      <w:r>
        <w:rPr>
          <w:rFonts w:hint="eastAsia" w:eastAsia="仿宋_GB2312"/>
          <w:color w:val="auto"/>
          <w:kern w:val="0"/>
          <w:sz w:val="32"/>
          <w:szCs w:val="32"/>
          <w:lang w:eastAsia="zh-CN"/>
        </w:rPr>
        <w:t>交</w:t>
      </w:r>
      <w:r>
        <w:rPr>
          <w:rFonts w:hint="eastAsia" w:eastAsia="仿宋_GB2312"/>
          <w:color w:val="auto"/>
          <w:kern w:val="0"/>
          <w:sz w:val="32"/>
          <w:szCs w:val="32"/>
        </w:rPr>
        <w:t>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1.我公司立即完成了整改。贵局严格依法行政，对我司进行监督检查并对大气污染防治设施存在问题批评指正表示接受，我司按照要求立即进行了整改，制定了日常巡查制度，配备了巡查专员，确保车间密闭、大气污染防治设施正常运行。</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现场检查正值我司现场改造，因外来施工人员操作原因，导致我司环保设备断电，现场管理人员并不知情，且我司设备安装了分表记电，未开启环保设备并非我司故意为之。望酌情考虑，做出减轻或免予行政处罚处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3.该行为违法轻微且未造成任何危害后果。我公司为保证全密闭生产，投入大量资金，于九月进行施工改造，改造期间，现场仅开启少量生产设备，即使环保设备短时间未正常运行，不会引起废气超标排放，未对大气污染防治造成影响。</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178</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你单位于2023年10月30日提交的陈述申辩材料等证据为凭。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但是充分考虑到你单位积极整改情况，采纳你单位部分陈述申辩意见，依据《中华人民共和国行政处罚法》第三十二条第一项的规定，决定对你单位从轻处罚。</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依据《中华人民共和国大气污染防治法》第一百零八条第一项的规定，我局：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2.对你单位处罚款二万元。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，按照规定使用污染防治设施</w:t>
      </w:r>
      <w:r>
        <w:rPr>
          <w:rFonts w:eastAsia="仿宋_GB2312"/>
          <w:color w:val="auto"/>
          <w:kern w:val="0"/>
          <w:sz w:val="32"/>
          <w:szCs w:val="32"/>
        </w:rPr>
        <w:t>。</w:t>
      </w:r>
      <w:bookmarkStart w:id="5" w:name="_GoBack"/>
      <w:bookmarkEnd w:id="5"/>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行政处罚决定的执行。逾期不申请行政复议，不提起行政诉讼，又不履行本处罚决定的，我局将依法申请人民法院强制执行。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6"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6"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66"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6" w:lineRule="exact"/>
        <w:ind w:right="960" w:rightChars="400" w:firstLine="5120" w:firstLineChars="1600"/>
        <w:jc w:val="both"/>
        <w:textAlignment w:val="auto"/>
        <w:rPr>
          <w:rFonts w:eastAsia="仿宋_GB2312"/>
          <w:color w:val="auto"/>
          <w:kern w:val="0"/>
          <w:sz w:val="32"/>
          <w:szCs w:val="32"/>
        </w:rPr>
      </w:pPr>
      <w:bookmarkStart w:id="4" w:name="PO_7_QianFaShiJian"/>
    </w:p>
    <w:p>
      <w:pPr>
        <w:keepNext w:val="0"/>
        <w:keepLines w:val="0"/>
        <w:pageBreakBefore w:val="0"/>
        <w:widowControl w:val="0"/>
        <w:kinsoku/>
        <w:wordWrap/>
        <w:overflowPunct/>
        <w:topLinePunct w:val="0"/>
        <w:autoSpaceDE/>
        <w:autoSpaceDN/>
        <w:bidi w:val="0"/>
        <w:adjustRightInd w:val="0"/>
        <w:snapToGrid w:val="0"/>
        <w:spacing w:line="566"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6" w:lineRule="exact"/>
        <w:ind w:right="960" w:rightChars="400" w:firstLine="5120" w:firstLineChars="1600"/>
        <w:jc w:val="both"/>
        <w:textAlignment w:val="auto"/>
        <w:rPr>
          <w:rFonts w:eastAsia="仿宋_GB2312"/>
          <w:color w:val="auto"/>
          <w:kern w:val="0"/>
          <w:sz w:val="28"/>
          <w:szCs w:val="28"/>
        </w:rPr>
      </w:pP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11</w:t>
      </w:r>
      <w:r>
        <w:rPr>
          <w:rFonts w:eastAsia="仿宋_GB2312"/>
          <w:color w:val="auto"/>
          <w:kern w:val="0"/>
          <w:sz w:val="32"/>
          <w:szCs w:val="32"/>
        </w:rPr>
        <w:t>月</w:t>
      </w:r>
      <w:bookmarkEnd w:id="4"/>
      <w:r>
        <w:rPr>
          <w:rFonts w:hint="eastAsia" w:eastAsia="仿宋_GB2312"/>
          <w:color w:val="auto"/>
          <w:kern w:val="0"/>
          <w:sz w:val="32"/>
          <w:szCs w:val="32"/>
          <w:lang w:val="en-US" w:eastAsia="zh-CN"/>
        </w:rPr>
        <w:t>16</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66"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6"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6"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6"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41" w:right="1474" w:bottom="1928"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93CE0"/>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51376DF"/>
    <w:rsid w:val="075524D7"/>
    <w:rsid w:val="07B93B0C"/>
    <w:rsid w:val="08A676E1"/>
    <w:rsid w:val="09114283"/>
    <w:rsid w:val="0A44520B"/>
    <w:rsid w:val="0BEA4C5E"/>
    <w:rsid w:val="0C5D4555"/>
    <w:rsid w:val="0CAF362A"/>
    <w:rsid w:val="0CC90616"/>
    <w:rsid w:val="14745BFE"/>
    <w:rsid w:val="14A22454"/>
    <w:rsid w:val="173B33C8"/>
    <w:rsid w:val="1A3F25F1"/>
    <w:rsid w:val="1B552996"/>
    <w:rsid w:val="1BB8168D"/>
    <w:rsid w:val="1BC26D67"/>
    <w:rsid w:val="1CC54CEB"/>
    <w:rsid w:val="1F6A3919"/>
    <w:rsid w:val="2264289A"/>
    <w:rsid w:val="22AA1244"/>
    <w:rsid w:val="2378242F"/>
    <w:rsid w:val="25735D76"/>
    <w:rsid w:val="25EC6E63"/>
    <w:rsid w:val="26162D5B"/>
    <w:rsid w:val="27FC4468"/>
    <w:rsid w:val="2ABE5B1A"/>
    <w:rsid w:val="2CBF39D4"/>
    <w:rsid w:val="2E2D1CD7"/>
    <w:rsid w:val="2E7E4B4C"/>
    <w:rsid w:val="2F096FCE"/>
    <w:rsid w:val="30B45EB5"/>
    <w:rsid w:val="312C04D9"/>
    <w:rsid w:val="34932241"/>
    <w:rsid w:val="3BA70B39"/>
    <w:rsid w:val="3BE02B11"/>
    <w:rsid w:val="3C7636AF"/>
    <w:rsid w:val="3E516742"/>
    <w:rsid w:val="42BA1DF9"/>
    <w:rsid w:val="44236D5F"/>
    <w:rsid w:val="442F10A5"/>
    <w:rsid w:val="44674D4B"/>
    <w:rsid w:val="45DA766F"/>
    <w:rsid w:val="46843426"/>
    <w:rsid w:val="473A0DD5"/>
    <w:rsid w:val="47C66189"/>
    <w:rsid w:val="4A263D9A"/>
    <w:rsid w:val="4CA7559F"/>
    <w:rsid w:val="4D6435C2"/>
    <w:rsid w:val="4DF56AA7"/>
    <w:rsid w:val="51714379"/>
    <w:rsid w:val="51935037"/>
    <w:rsid w:val="51A8108E"/>
    <w:rsid w:val="521C5B03"/>
    <w:rsid w:val="53767495"/>
    <w:rsid w:val="5794182D"/>
    <w:rsid w:val="586D4E7F"/>
    <w:rsid w:val="5A4853C7"/>
    <w:rsid w:val="5AC26DE0"/>
    <w:rsid w:val="5B5C731D"/>
    <w:rsid w:val="5C9F4A39"/>
    <w:rsid w:val="5D8D0D34"/>
    <w:rsid w:val="5DD022F3"/>
    <w:rsid w:val="5EC8235B"/>
    <w:rsid w:val="5ECD3BB6"/>
    <w:rsid w:val="61787F41"/>
    <w:rsid w:val="61FB1660"/>
    <w:rsid w:val="62634BD2"/>
    <w:rsid w:val="62C56728"/>
    <w:rsid w:val="63EC73E1"/>
    <w:rsid w:val="65465834"/>
    <w:rsid w:val="6AEC59B8"/>
    <w:rsid w:val="6B1F7E37"/>
    <w:rsid w:val="6BB25E33"/>
    <w:rsid w:val="6C1C590D"/>
    <w:rsid w:val="6E467E94"/>
    <w:rsid w:val="6EBB3C25"/>
    <w:rsid w:val="7029000B"/>
    <w:rsid w:val="70AC3779"/>
    <w:rsid w:val="71F76391"/>
    <w:rsid w:val="743631A3"/>
    <w:rsid w:val="759748AE"/>
    <w:rsid w:val="76716923"/>
    <w:rsid w:val="76A05966"/>
    <w:rsid w:val="7776441B"/>
    <w:rsid w:val="78B6471C"/>
    <w:rsid w:val="78D17E30"/>
    <w:rsid w:val="7A396CB6"/>
    <w:rsid w:val="7E4C5EE5"/>
    <w:rsid w:val="7ED00AD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1619</Words>
  <Characters>1723</Characters>
  <Lines>8</Lines>
  <Paragraphs>2</Paragraphs>
  <TotalTime>6</TotalTime>
  <ScaleCrop>false</ScaleCrop>
  <LinksUpToDate>false</LinksUpToDate>
  <CharactersWithSpaces>1747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2023-11-16T23:03:00Z</cp:lastPrinted>
  <dcterms:modified xsi:type="dcterms:W3CDTF">2023-11-20T06:53:51Z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730E82EB171946218D567F6F085AA7F6</vt:lpwstr>
  </property>
</Properties>
</file>